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5B" w:rsidRDefault="000F3C3E" w:rsidP="000F3C3E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color w:val="000000"/>
          <w:sz w:val="28"/>
          <w:szCs w:val="28"/>
        </w:rPr>
      </w:pPr>
      <w:proofErr w:type="spellStart"/>
      <w:r w:rsidRPr="00AA4F5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Палеопарк</w:t>
      </w:r>
      <w:proofErr w:type="spellEnd"/>
      <w:r w:rsidRPr="000F3C3E">
        <w:rPr>
          <w:color w:val="000000"/>
          <w:sz w:val="28"/>
          <w:szCs w:val="28"/>
          <w:shd w:val="clear" w:color="auto" w:fill="FFFFFF"/>
        </w:rPr>
        <w:t> — крупнейший по количеству палеонтологических экспонатов в Сибири палеонтологический музей, научно-просветительная развлекательная выставка на территории </w:t>
      </w:r>
      <w:proofErr w:type="spellStart"/>
      <w:r w:rsidR="00C167C7">
        <w:fldChar w:fldCharType="begin"/>
      </w:r>
      <w:r w:rsidR="00C167C7">
        <w:instrText>HYPERLINK "http://www.vtourisme.com/altaj/infrastruktura/respublika-altaj/rajony/87-chemalskij-rajon" \o "Статья про район"</w:instrText>
      </w:r>
      <w:r w:rsidR="00C167C7">
        <w:fldChar w:fldCharType="separate"/>
      </w:r>
      <w:r w:rsidRPr="000F3C3E">
        <w:rPr>
          <w:rStyle w:val="a3"/>
          <w:color w:val="auto"/>
          <w:sz w:val="28"/>
          <w:szCs w:val="28"/>
          <w:u w:val="none"/>
          <w:shd w:val="clear" w:color="auto" w:fill="FFFFFF"/>
        </w:rPr>
        <w:t>Чемальского</w:t>
      </w:r>
      <w:proofErr w:type="spellEnd"/>
      <w:r w:rsidRPr="000F3C3E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района</w:t>
      </w:r>
      <w:r w:rsidR="00C167C7">
        <w:fldChar w:fldCharType="end"/>
      </w:r>
      <w:r w:rsidRPr="000F3C3E">
        <w:rPr>
          <w:sz w:val="28"/>
          <w:szCs w:val="28"/>
          <w:shd w:val="clear" w:color="auto" w:fill="FFFFFF"/>
        </w:rPr>
        <w:t> </w:t>
      </w:r>
      <w:r w:rsidRPr="000F3C3E">
        <w:rPr>
          <w:color w:val="000000"/>
          <w:sz w:val="28"/>
          <w:szCs w:val="28"/>
          <w:shd w:val="clear" w:color="auto" w:fill="FFFFFF"/>
        </w:rPr>
        <w:t>в </w:t>
      </w:r>
      <w:hyperlink r:id="rId4" w:tooltip="Статья про село" w:history="1">
        <w:r w:rsidRPr="000F3C3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с. Элекмонар</w:t>
        </w:r>
      </w:hyperlink>
      <w:r w:rsidRPr="000F3C3E">
        <w:rPr>
          <w:color w:val="000000"/>
          <w:sz w:val="28"/>
          <w:szCs w:val="28"/>
          <w:shd w:val="clear" w:color="auto" w:fill="FFFFFF"/>
        </w:rPr>
        <w:t>, открытая 19 июня 2015 года новосибирским палеонтологом </w:t>
      </w:r>
      <w:hyperlink r:id="rId5" w:tooltip="Статья про палеонтолога" w:history="1">
        <w:r w:rsidRPr="000F3C3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Игорем Евгеньевичем Гребневым</w:t>
        </w:r>
      </w:hyperlink>
      <w:r w:rsidRPr="000F3C3E">
        <w:rPr>
          <w:sz w:val="28"/>
          <w:szCs w:val="28"/>
          <w:shd w:val="clear" w:color="auto" w:fill="FFFFFF"/>
        </w:rPr>
        <w:t>.</w:t>
      </w:r>
      <w:r w:rsidR="00AA4F5B">
        <w:rPr>
          <w:sz w:val="28"/>
          <w:szCs w:val="28"/>
          <w:shd w:val="clear" w:color="auto" w:fill="FFFFFF"/>
        </w:rPr>
        <w:t xml:space="preserve"> </w:t>
      </w:r>
      <w:r w:rsidR="00AA4F5B" w:rsidRPr="000F3C3E">
        <w:rPr>
          <w:color w:val="000000"/>
          <w:sz w:val="28"/>
          <w:szCs w:val="28"/>
        </w:rPr>
        <w:t>Все коллекции</w:t>
      </w:r>
      <w:r w:rsidR="00AA4F5B">
        <w:rPr>
          <w:color w:val="000000"/>
          <w:sz w:val="28"/>
          <w:szCs w:val="28"/>
        </w:rPr>
        <w:t xml:space="preserve"> музея</w:t>
      </w:r>
      <w:r w:rsidR="00AA4F5B" w:rsidRPr="000F3C3E">
        <w:rPr>
          <w:color w:val="000000"/>
          <w:sz w:val="28"/>
          <w:szCs w:val="28"/>
        </w:rPr>
        <w:t xml:space="preserve"> собраны </w:t>
      </w:r>
      <w:r w:rsidR="00AA4F5B">
        <w:rPr>
          <w:color w:val="000000"/>
          <w:sz w:val="28"/>
          <w:szCs w:val="28"/>
        </w:rPr>
        <w:t>им</w:t>
      </w:r>
      <w:r w:rsidR="00AA4F5B" w:rsidRPr="000F3C3E">
        <w:rPr>
          <w:color w:val="000000"/>
          <w:sz w:val="28"/>
          <w:szCs w:val="28"/>
        </w:rPr>
        <w:t xml:space="preserve"> в течение </w:t>
      </w:r>
      <w:proofErr w:type="gramStart"/>
      <w:r w:rsidR="00AA4F5B" w:rsidRPr="000F3C3E">
        <w:rPr>
          <w:color w:val="000000"/>
          <w:sz w:val="28"/>
          <w:szCs w:val="28"/>
        </w:rPr>
        <w:t>почти</w:t>
      </w:r>
      <w:proofErr w:type="gramEnd"/>
      <w:r w:rsidR="00AA4F5B" w:rsidRPr="000F3C3E">
        <w:rPr>
          <w:color w:val="000000"/>
          <w:sz w:val="28"/>
          <w:szCs w:val="28"/>
        </w:rPr>
        <w:t xml:space="preserve"> что двух десятков лет. Горный Алтай, как место постоянной экспозиции, был выбран им не случайно. Природа Алтая со студенческих лет притягивала его. А уникальные экспонаты и культуры, найдённые при раскопках на территории Республики Алтай, были дополнительным фактором за размещения здесь </w:t>
      </w:r>
      <w:proofErr w:type="spellStart"/>
      <w:r w:rsidR="00AA4F5B" w:rsidRPr="000F3C3E">
        <w:rPr>
          <w:color w:val="000000"/>
          <w:sz w:val="28"/>
          <w:szCs w:val="28"/>
        </w:rPr>
        <w:t>палеопарка</w:t>
      </w:r>
      <w:proofErr w:type="spellEnd"/>
      <w:r w:rsidR="00AA4F5B" w:rsidRPr="000F3C3E">
        <w:rPr>
          <w:color w:val="000000"/>
          <w:sz w:val="28"/>
          <w:szCs w:val="28"/>
        </w:rPr>
        <w:t>.</w:t>
      </w:r>
    </w:p>
    <w:p w:rsidR="000F3C3E" w:rsidRPr="000F3C3E" w:rsidRDefault="000F3C3E" w:rsidP="000F3C3E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color w:val="000000"/>
          <w:sz w:val="28"/>
          <w:szCs w:val="28"/>
        </w:rPr>
      </w:pPr>
      <w:r w:rsidRPr="000F3C3E">
        <w:rPr>
          <w:color w:val="000000"/>
          <w:sz w:val="28"/>
          <w:szCs w:val="28"/>
        </w:rPr>
        <w:t>В музее на сегодняшний день</w:t>
      </w:r>
      <w:r w:rsidR="00AA4F5B">
        <w:rPr>
          <w:color w:val="000000"/>
          <w:sz w:val="28"/>
          <w:szCs w:val="28"/>
        </w:rPr>
        <w:t xml:space="preserve"> представлены следующие отделы: </w:t>
      </w:r>
      <w:r w:rsidRPr="000F3C3E">
        <w:rPr>
          <w:color w:val="000000"/>
          <w:sz w:val="28"/>
          <w:szCs w:val="28"/>
        </w:rPr>
        <w:t>археологический парк под открытым небом и крытые павильоны — минералогия с выставкой светящихся камней, палеонтология с настоящими скелетами древних животных и этнография, освещающая быт различных народов мира.</w:t>
      </w:r>
    </w:p>
    <w:p w:rsidR="00AA4F5B" w:rsidRDefault="000F3C3E" w:rsidP="000F3C3E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color w:val="000000"/>
          <w:sz w:val="28"/>
          <w:szCs w:val="28"/>
        </w:rPr>
      </w:pPr>
      <w:r w:rsidRPr="000F3C3E">
        <w:rPr>
          <w:color w:val="000000"/>
          <w:sz w:val="28"/>
          <w:szCs w:val="28"/>
        </w:rPr>
        <w:t xml:space="preserve">Парк интересен как взрослым, так и детям. Для последних сделан игровой павильон «Занимательная палеонтология», где дети могут сами и даже с родителями на время стать </w:t>
      </w:r>
      <w:proofErr w:type="gramStart"/>
      <w:r w:rsidRPr="000F3C3E">
        <w:rPr>
          <w:color w:val="000000"/>
          <w:sz w:val="28"/>
          <w:szCs w:val="28"/>
        </w:rPr>
        <w:t>почти</w:t>
      </w:r>
      <w:proofErr w:type="gramEnd"/>
      <w:r w:rsidRPr="000F3C3E">
        <w:rPr>
          <w:color w:val="000000"/>
          <w:sz w:val="28"/>
          <w:szCs w:val="28"/>
        </w:rPr>
        <w:t xml:space="preserve"> что настоящими археологами, приобщиться к раскопкам, побывав в больших песочницах.</w:t>
      </w:r>
    </w:p>
    <w:p w:rsidR="000F3C3E" w:rsidRPr="000F3C3E" w:rsidRDefault="000F3C3E" w:rsidP="000F3C3E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color w:val="000000"/>
          <w:sz w:val="28"/>
          <w:szCs w:val="28"/>
        </w:rPr>
      </w:pPr>
      <w:r w:rsidRPr="000F3C3E">
        <w:rPr>
          <w:color w:val="000000"/>
          <w:sz w:val="28"/>
          <w:szCs w:val="28"/>
        </w:rPr>
        <w:t>Самый многочисленный по экспонатам и масштабный отдел — палеонтологический. Во множестве представлены скелеты динозавров, шерстистые носороги и скелеты животных от саблезубого тигра (20 млн. лет – 500 тыс. лет назад) до мамонта (10-12 тыс. лет назад), от Палеозоя, через Мезозой, до четвертичного периода Кайнозойской эры.</w:t>
      </w:r>
    </w:p>
    <w:p w:rsidR="000F3C3E" w:rsidRDefault="000F3C3E" w:rsidP="000F3C3E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color w:val="000000"/>
          <w:sz w:val="28"/>
          <w:szCs w:val="28"/>
        </w:rPr>
      </w:pPr>
      <w:r w:rsidRPr="000F3C3E">
        <w:rPr>
          <w:color w:val="000000"/>
          <w:sz w:val="28"/>
          <w:szCs w:val="28"/>
        </w:rPr>
        <w:t xml:space="preserve">Отдельно от всех выставлен уникальный скелет крупнейшего, длинною более 8 метров и высотой более пяти, из живших на земле хоботных животных — </w:t>
      </w:r>
      <w:proofErr w:type="spellStart"/>
      <w:r w:rsidRPr="000F3C3E">
        <w:rPr>
          <w:color w:val="000000"/>
          <w:sz w:val="28"/>
          <w:szCs w:val="28"/>
        </w:rPr>
        <w:t>стегодона</w:t>
      </w:r>
      <w:proofErr w:type="spellEnd"/>
      <w:r w:rsidRPr="000F3C3E">
        <w:rPr>
          <w:color w:val="000000"/>
          <w:sz w:val="28"/>
          <w:szCs w:val="28"/>
        </w:rPr>
        <w:t>, предка слонов и мамонтов.</w:t>
      </w:r>
    </w:p>
    <w:p w:rsidR="00AA4F5B" w:rsidRPr="000F3C3E" w:rsidRDefault="00AA4F5B" w:rsidP="00AA4F5B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color w:val="000000"/>
          <w:sz w:val="28"/>
          <w:szCs w:val="28"/>
        </w:rPr>
      </w:pPr>
      <w:proofErr w:type="spellStart"/>
      <w:r w:rsidRPr="000F3C3E">
        <w:rPr>
          <w:color w:val="000000"/>
          <w:sz w:val="28"/>
          <w:szCs w:val="28"/>
        </w:rPr>
        <w:lastRenderedPageBreak/>
        <w:t>Палеопарк</w:t>
      </w:r>
      <w:proofErr w:type="spellEnd"/>
      <w:r w:rsidRPr="000F3C3E">
        <w:rPr>
          <w:color w:val="000000"/>
          <w:sz w:val="28"/>
          <w:szCs w:val="28"/>
        </w:rPr>
        <w:t xml:space="preserve"> находится на въезде </w:t>
      </w:r>
      <w:proofErr w:type="gramStart"/>
      <w:r w:rsidRPr="000F3C3E">
        <w:rPr>
          <w:color w:val="000000"/>
          <w:sz w:val="28"/>
          <w:szCs w:val="28"/>
        </w:rPr>
        <w:t>в</w:t>
      </w:r>
      <w:proofErr w:type="gramEnd"/>
      <w:r w:rsidRPr="000F3C3E">
        <w:rPr>
          <w:color w:val="000000"/>
          <w:sz w:val="28"/>
          <w:szCs w:val="28"/>
        </w:rPr>
        <w:t xml:space="preserve"> </w:t>
      </w:r>
      <w:proofErr w:type="gramStart"/>
      <w:r w:rsidRPr="000F3C3E">
        <w:rPr>
          <w:color w:val="000000"/>
          <w:sz w:val="28"/>
          <w:szCs w:val="28"/>
        </w:rPr>
        <w:t>с</w:t>
      </w:r>
      <w:proofErr w:type="gramEnd"/>
      <w:r w:rsidRPr="000F3C3E">
        <w:rPr>
          <w:color w:val="000000"/>
          <w:sz w:val="28"/>
          <w:szCs w:val="28"/>
        </w:rPr>
        <w:t>. Элекмонар со стороны Горно-Алтайска слева от дороги и открыт ежедневно с 10 утра до 8 вечера.</w:t>
      </w:r>
    </w:p>
    <w:p w:rsidR="00AA4F5B" w:rsidRPr="000F3C3E" w:rsidRDefault="00AA4F5B" w:rsidP="000F3C3E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color w:val="000000"/>
          <w:sz w:val="28"/>
          <w:szCs w:val="28"/>
        </w:rPr>
      </w:pPr>
    </w:p>
    <w:p w:rsidR="000F3C3E" w:rsidRPr="000F3C3E" w:rsidRDefault="000F3C3E" w:rsidP="000F3C3E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color w:val="000000"/>
          <w:sz w:val="28"/>
          <w:szCs w:val="28"/>
        </w:rPr>
      </w:pPr>
      <w:r w:rsidRPr="000F3C3E">
        <w:rPr>
          <w:color w:val="000000"/>
          <w:sz w:val="28"/>
          <w:szCs w:val="28"/>
        </w:rPr>
        <w:t>Кроме вышеназванных экспонатов представлены бизон, гиены, львы и пещерные медведи, а также представители палеозоя — животные, аммонит</w:t>
      </w:r>
      <w:proofErr w:type="gramStart"/>
      <w:r w:rsidRPr="000F3C3E">
        <w:rPr>
          <w:color w:val="000000"/>
          <w:sz w:val="28"/>
          <w:szCs w:val="28"/>
        </w:rPr>
        <w:t>ы(</w:t>
      </w:r>
      <w:proofErr w:type="gramEnd"/>
      <w:r w:rsidRPr="000F3C3E">
        <w:rPr>
          <w:color w:val="000000"/>
          <w:sz w:val="28"/>
          <w:szCs w:val="28"/>
        </w:rPr>
        <w:t>окаменелые остатки моллюсков), древние рыбы и трилобиты.</w:t>
      </w:r>
    </w:p>
    <w:p w:rsidR="000F3C3E" w:rsidRDefault="000F3C3E" w:rsidP="000F3C3E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color w:val="000000"/>
          <w:sz w:val="28"/>
          <w:szCs w:val="28"/>
        </w:rPr>
      </w:pPr>
      <w:proofErr w:type="spellStart"/>
      <w:r w:rsidRPr="000F3C3E">
        <w:rPr>
          <w:color w:val="000000"/>
          <w:sz w:val="28"/>
          <w:szCs w:val="28"/>
        </w:rPr>
        <w:t>Палеопарк</w:t>
      </w:r>
      <w:proofErr w:type="spellEnd"/>
      <w:r w:rsidRPr="000F3C3E">
        <w:rPr>
          <w:color w:val="000000"/>
          <w:sz w:val="28"/>
          <w:szCs w:val="28"/>
        </w:rPr>
        <w:t xml:space="preserve"> ведёт активную деятельность в научных, туристических, культурных мероприятиях Республики Алтай.</w:t>
      </w:r>
    </w:p>
    <w:p w:rsidR="00C21759" w:rsidRDefault="00C21759" w:rsidP="000F3C3E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b/>
          <w:color w:val="000000"/>
          <w:sz w:val="28"/>
          <w:szCs w:val="28"/>
        </w:rPr>
      </w:pPr>
      <w:r w:rsidRPr="00C21759">
        <w:rPr>
          <w:b/>
          <w:color w:val="000000"/>
          <w:sz w:val="28"/>
          <w:szCs w:val="28"/>
        </w:rPr>
        <w:t>Как добратьс</w:t>
      </w:r>
      <w:r>
        <w:rPr>
          <w:b/>
          <w:color w:val="000000"/>
          <w:sz w:val="28"/>
          <w:szCs w:val="28"/>
        </w:rPr>
        <w:t>я</w:t>
      </w:r>
    </w:p>
    <w:p w:rsidR="00C21759" w:rsidRPr="00C21759" w:rsidRDefault="00C21759" w:rsidP="000F3C3E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b/>
          <w:color w:val="000000"/>
          <w:sz w:val="28"/>
          <w:szCs w:val="28"/>
        </w:rPr>
      </w:pPr>
      <w:proofErr w:type="spellStart"/>
      <w:r w:rsidRPr="000F3C3E">
        <w:rPr>
          <w:color w:val="000000"/>
          <w:sz w:val="28"/>
          <w:szCs w:val="28"/>
        </w:rPr>
        <w:t>Палеопарк</w:t>
      </w:r>
      <w:proofErr w:type="spellEnd"/>
      <w:r w:rsidRPr="000F3C3E">
        <w:rPr>
          <w:color w:val="000000"/>
          <w:sz w:val="28"/>
          <w:szCs w:val="28"/>
        </w:rPr>
        <w:t xml:space="preserve"> находится на въезде </w:t>
      </w:r>
      <w:proofErr w:type="gramStart"/>
      <w:r w:rsidRPr="000F3C3E">
        <w:rPr>
          <w:color w:val="000000"/>
          <w:sz w:val="28"/>
          <w:szCs w:val="28"/>
        </w:rPr>
        <w:t>в</w:t>
      </w:r>
      <w:proofErr w:type="gramEnd"/>
      <w:r w:rsidRPr="000F3C3E">
        <w:rPr>
          <w:color w:val="000000"/>
          <w:sz w:val="28"/>
          <w:szCs w:val="28"/>
        </w:rPr>
        <w:t xml:space="preserve"> с. Элекмонар</w:t>
      </w:r>
      <w:r>
        <w:rPr>
          <w:color w:val="000000"/>
          <w:sz w:val="28"/>
          <w:szCs w:val="28"/>
        </w:rPr>
        <w:t xml:space="preserve"> по</w:t>
      </w:r>
      <w:r w:rsidRPr="000F3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Чемальской трассе  </w:t>
      </w:r>
      <w:r w:rsidRPr="000F3C3E">
        <w:rPr>
          <w:color w:val="000000"/>
          <w:sz w:val="28"/>
          <w:szCs w:val="28"/>
        </w:rPr>
        <w:t>со стороны Горно-Алтайска</w:t>
      </w:r>
      <w:r>
        <w:rPr>
          <w:color w:val="000000"/>
          <w:sz w:val="28"/>
          <w:szCs w:val="28"/>
        </w:rPr>
        <w:t xml:space="preserve"> </w:t>
      </w:r>
    </w:p>
    <w:p w:rsidR="000F3C3E" w:rsidRDefault="000F3C3E" w:rsidP="000F3C3E">
      <w:pPr>
        <w:pStyle w:val="a5"/>
        <w:shd w:val="clear" w:color="auto" w:fill="FFFFFF"/>
        <w:spacing w:before="0" w:beforeAutospacing="0" w:after="360" w:afterAutospacing="0" w:line="450" w:lineRule="atLeast"/>
        <w:textAlignment w:val="baseline"/>
        <w:rPr>
          <w:rFonts w:ascii="Georgia" w:hAnsi="Georgia"/>
          <w:color w:val="000000"/>
        </w:rPr>
      </w:pPr>
    </w:p>
    <w:p w:rsidR="00173465" w:rsidRPr="000F3C3E" w:rsidRDefault="000F3C3E" w:rsidP="000F3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C3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C3E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173465" w:rsidRPr="000F3C3E" w:rsidSect="0017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3E"/>
    <w:rsid w:val="000F3C3E"/>
    <w:rsid w:val="00173465"/>
    <w:rsid w:val="00AA4F5B"/>
    <w:rsid w:val="00C167C7"/>
    <w:rsid w:val="00C2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C3E"/>
    <w:rPr>
      <w:color w:val="0000FF"/>
      <w:u w:val="single"/>
    </w:rPr>
  </w:style>
  <w:style w:type="character" w:styleId="a4">
    <w:name w:val="Strong"/>
    <w:basedOn w:val="a0"/>
    <w:uiPriority w:val="22"/>
    <w:qFormat/>
    <w:rsid w:val="000F3C3E"/>
    <w:rPr>
      <w:b/>
      <w:bCs/>
    </w:rPr>
  </w:style>
  <w:style w:type="paragraph" w:styleId="a5">
    <w:name w:val="Normal (Web)"/>
    <w:basedOn w:val="a"/>
    <w:uiPriority w:val="99"/>
    <w:semiHidden/>
    <w:unhideWhenUsed/>
    <w:rsid w:val="000F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ourisme.com/altaj/issledovanie-altaya/1241-grebnev-igor-evgenevich" TargetMode="External"/><Relationship Id="rId4" Type="http://schemas.openxmlformats.org/officeDocument/2006/relationships/hyperlink" Target="http://www.vtourisme.com/altaj/infrastruktura/respublika-altaj/spisok-sel/521-s-elekmo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2017-07-07T09:32:00Z</dcterms:created>
  <dcterms:modified xsi:type="dcterms:W3CDTF">2017-07-08T10:33:00Z</dcterms:modified>
</cp:coreProperties>
</file>